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1C95" w:rsidRPr="003D61A6" w:rsidRDefault="00846628" w:rsidP="00CB1C95">
      <w:pPr>
        <w:autoSpaceDE w:val="0"/>
        <w:autoSpaceDN w:val="0"/>
        <w:adjustRightInd w:val="0"/>
        <w:spacing w:line="320" w:lineRule="exact"/>
        <w:outlineLvl w:val="0"/>
        <w:rPr>
          <w:rFonts w:ascii="Times New Roman" w:hAnsi="Times New Roman"/>
          <w:b/>
          <w:color w:val="181512"/>
          <w:sz w:val="28"/>
          <w:szCs w:val="28"/>
        </w:rPr>
      </w:pPr>
      <w:r>
        <w:rPr>
          <w:rFonts w:ascii="Times New Roman" w:hAnsi="Times New Roman" w:cs="Times New Roman"/>
          <w:b/>
          <w:noProof/>
          <w:color w:val="181512"/>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4453890</wp:posOffset>
                </wp:positionH>
                <wp:positionV relativeFrom="paragraph">
                  <wp:posOffset>367030</wp:posOffset>
                </wp:positionV>
                <wp:extent cx="914400" cy="1107440"/>
                <wp:effectExtent l="0" t="0" r="19050" b="16510"/>
                <wp:wrapNone/>
                <wp:docPr id="1" name="文本框 1"/>
                <wp:cNvGraphicFramePr/>
                <a:graphic xmlns:a="http://schemas.openxmlformats.org/drawingml/2006/main">
                  <a:graphicData uri="http://schemas.microsoft.com/office/word/2010/wordprocessingShape">
                    <wps:wsp>
                      <wps:cNvSpPr txBox="1"/>
                      <wps:spPr>
                        <a:xfrm>
                          <a:off x="0" y="0"/>
                          <a:ext cx="914400" cy="1107440"/>
                        </a:xfrm>
                        <a:prstGeom prst="rect">
                          <a:avLst/>
                        </a:prstGeom>
                        <a:solidFill>
                          <a:schemeClr val="lt1"/>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846628" w:rsidRPr="00846628" w:rsidRDefault="00846628" w:rsidP="00846628">
                            <w:pPr>
                              <w:jc w:val="left"/>
                              <w:rPr>
                                <w:rFonts w:ascii="Times New Roman" w:hAnsi="Times New Roman"/>
                                <w:sz w:val="20"/>
                                <w:szCs w:val="20"/>
                              </w:rPr>
                            </w:pPr>
                            <w:r>
                              <w:rPr>
                                <w:rFonts w:ascii="Times New Roman" w:hAnsi="Times New Roman" w:hint="eastAsia"/>
                                <w:sz w:val="20"/>
                                <w:szCs w:val="20"/>
                              </w:rPr>
                              <w:t xml:space="preserve">Put </w:t>
                            </w:r>
                            <w:r w:rsidRPr="00846628">
                              <w:rPr>
                                <w:rFonts w:ascii="Times New Roman" w:hAnsi="Times New Roman" w:hint="eastAsia"/>
                                <w:sz w:val="20"/>
                                <w:szCs w:val="20"/>
                              </w:rPr>
                              <w:t>Your Photo</w:t>
                            </w:r>
                            <w:r>
                              <w:rPr>
                                <w:rFonts w:ascii="Times New Roman" w:hAnsi="Times New Roman" w:hint="eastAsia"/>
                                <w:sz w:val="20"/>
                                <w:szCs w:val="20"/>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50.7pt;margin-top:28.9pt;width:1in;height: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" fillcolor="#c7edcc [3201]" strokecolor="black [3213]" strokeweight=".5pt">
                <v:stroke dashstyle="1 1"/>
                <v:textbox>
                  <w:txbxContent>
                    <w:p w:rsidR="00846628" w:rsidRPr="00846628" w:rsidRDefault="00846628" w:rsidP="00846628">
                      <w:pPr>
                        <w:jc w:val="left"/>
                        <w:rPr>
                          <w:rFonts w:ascii="Times New Roman" w:hAnsi="Times New Roman"/>
                          <w:sz w:val="20"/>
                          <w:szCs w:val="20"/>
                        </w:rPr>
                      </w:pPr>
                      <w:r>
                        <w:rPr>
                          <w:rFonts w:ascii="Times New Roman" w:hAnsi="Times New Roman" w:hint="eastAsia"/>
                          <w:sz w:val="20"/>
                          <w:szCs w:val="20"/>
                        </w:rPr>
                        <w:t xml:space="preserve">Put </w:t>
                      </w:r>
                      <w:r w:rsidRPr="00846628">
                        <w:rPr>
                          <w:rFonts w:ascii="Times New Roman" w:hAnsi="Times New Roman" w:hint="eastAsia"/>
                          <w:sz w:val="20"/>
                          <w:szCs w:val="20"/>
                        </w:rPr>
                        <w:t>Your Photo</w:t>
                      </w:r>
                      <w:r>
                        <w:rPr>
                          <w:rFonts w:ascii="Times New Roman" w:hAnsi="Times New Roman" w:hint="eastAsia"/>
                          <w:sz w:val="20"/>
                          <w:szCs w:val="20"/>
                        </w:rPr>
                        <w:t xml:space="preserve"> Here</w:t>
                      </w:r>
                    </w:p>
                  </w:txbxContent>
                </v:textbox>
              </v:shape>
            </w:pict>
          </mc:Fallback>
        </mc:AlternateContent>
      </w:r>
      <w:r w:rsidR="00CB1C95" w:rsidRPr="003D61A6">
        <w:rPr>
          <w:rFonts w:ascii="Times New Roman" w:hAnsi="Times New Roman" w:cs="Times New Roman"/>
          <w:b/>
          <w:color w:val="181512"/>
          <w:kern w:val="0"/>
          <w:sz w:val="28"/>
          <w:szCs w:val="28"/>
        </w:rPr>
        <w:t>Title: Agricultur</w:t>
      </w:r>
      <w:r w:rsidR="00CB1C95" w:rsidRPr="003D61A6">
        <w:rPr>
          <w:rFonts w:ascii="Times New Roman" w:hAnsi="Times New Roman" w:cs="Times New Roman" w:hint="eastAsia"/>
          <w:b/>
          <w:color w:val="181512"/>
          <w:kern w:val="0"/>
          <w:sz w:val="28"/>
          <w:szCs w:val="28"/>
        </w:rPr>
        <w:t>al</w:t>
      </w:r>
      <w:r w:rsidR="00CB1C95" w:rsidRPr="003D61A6">
        <w:rPr>
          <w:rFonts w:ascii="Times New Roman" w:hAnsi="Times New Roman" w:cs="Times New Roman"/>
          <w:b/>
          <w:color w:val="181512"/>
          <w:kern w:val="0"/>
          <w:sz w:val="28"/>
          <w:szCs w:val="28"/>
        </w:rPr>
        <w:t xml:space="preserve"> and</w:t>
      </w:r>
      <w:r w:rsidR="00CB1C95" w:rsidRPr="003D61A6">
        <w:rPr>
          <w:rFonts w:ascii="Times New Roman" w:eastAsia="Times New Roman" w:hAnsi="Times New Roman"/>
          <w:b/>
          <w:color w:val="181512"/>
          <w:sz w:val="28"/>
          <w:szCs w:val="28"/>
        </w:rPr>
        <w:t xml:space="preserve"> Aquatic Applications of Machine Learning and Big Data </w:t>
      </w:r>
      <w:r w:rsidR="00CB1C95" w:rsidRPr="003D61A6">
        <w:rPr>
          <w:rFonts w:asciiTheme="minorEastAsia" w:hAnsiTheme="minorEastAsia"/>
          <w:b/>
          <w:color w:val="181512"/>
          <w:sz w:val="28"/>
          <w:szCs w:val="28"/>
        </w:rPr>
        <w:t xml:space="preserve"> </w:t>
      </w:r>
    </w:p>
    <w:p w:rsidR="00846628" w:rsidRDefault="00846628" w:rsidP="003D61A6">
      <w:pPr>
        <w:autoSpaceDE w:val="0"/>
        <w:autoSpaceDN w:val="0"/>
        <w:adjustRightInd w:val="0"/>
        <w:spacing w:line="240" w:lineRule="exact"/>
        <w:outlineLvl w:val="0"/>
        <w:rPr>
          <w:rFonts w:ascii="Times New Roman" w:hAnsi="Times New Roman" w:cs="Times New Roman"/>
          <w:color w:val="181512"/>
          <w:kern w:val="0"/>
          <w:sz w:val="20"/>
          <w:szCs w:val="20"/>
        </w:rPr>
      </w:pPr>
    </w:p>
    <w:p w:rsidR="00846628" w:rsidRDefault="00CB1C95" w:rsidP="00846628">
      <w:pPr>
        <w:autoSpaceDE w:val="0"/>
        <w:autoSpaceDN w:val="0"/>
        <w:adjustRightInd w:val="0"/>
        <w:spacing w:line="240" w:lineRule="exact"/>
        <w:outlineLvl w:val="0"/>
        <w:rPr>
          <w:rFonts w:ascii="Times New Roman" w:hAnsi="Times New Roman"/>
          <w:b/>
          <w:i/>
          <w:color w:val="181512"/>
          <w:sz w:val="20"/>
          <w:szCs w:val="20"/>
          <w:lang w:val="es-MX"/>
        </w:rPr>
      </w:pPr>
      <w:r w:rsidRPr="003D61A6">
        <w:rPr>
          <w:rFonts w:ascii="Times New Roman" w:hAnsi="Times New Roman"/>
          <w:b/>
          <w:i/>
          <w:color w:val="181512"/>
          <w:sz w:val="20"/>
          <w:szCs w:val="20"/>
          <w:lang w:val="es-MX"/>
        </w:rPr>
        <w:t>Dr. Charles C Zhou</w:t>
      </w:r>
    </w:p>
    <w:p w:rsidR="00846628" w:rsidRPr="00846628" w:rsidRDefault="00846628" w:rsidP="00846628">
      <w:pPr>
        <w:autoSpaceDE w:val="0"/>
        <w:autoSpaceDN w:val="0"/>
        <w:adjustRightInd w:val="0"/>
        <w:spacing w:line="240" w:lineRule="exact"/>
        <w:outlineLvl w:val="0"/>
        <w:rPr>
          <w:rFonts w:ascii="Times New Roman" w:hAnsi="Times New Roman"/>
          <w:color w:val="181512"/>
          <w:sz w:val="20"/>
          <w:szCs w:val="20"/>
          <w:lang w:val="es-MX"/>
        </w:rPr>
      </w:pPr>
      <w:r w:rsidRPr="00846628">
        <w:rPr>
          <w:rFonts w:ascii="Times New Roman" w:hAnsi="Times New Roman" w:hint="eastAsia"/>
          <w:color w:val="181512"/>
          <w:sz w:val="20"/>
          <w:szCs w:val="20"/>
          <w:lang w:val="es-MX"/>
        </w:rPr>
        <w:t>CEO</w:t>
      </w:r>
    </w:p>
    <w:p w:rsidR="00846628" w:rsidRPr="00846628" w:rsidRDefault="00846628" w:rsidP="00846628">
      <w:pPr>
        <w:autoSpaceDE w:val="0"/>
        <w:autoSpaceDN w:val="0"/>
        <w:adjustRightInd w:val="0"/>
        <w:spacing w:line="240" w:lineRule="exact"/>
        <w:rPr>
          <w:rFonts w:ascii="Times New Roman" w:hAnsi="Times New Roman"/>
          <w:color w:val="181512"/>
          <w:sz w:val="20"/>
          <w:szCs w:val="20"/>
          <w:lang w:val="es-MX"/>
        </w:rPr>
      </w:pPr>
      <w:r w:rsidRPr="00846628">
        <w:rPr>
          <w:rFonts w:ascii="Times New Roman" w:eastAsia="Times New Roman" w:hAnsi="Times New Roman"/>
          <w:color w:val="181512"/>
          <w:sz w:val="20"/>
          <w:szCs w:val="20"/>
          <w:lang w:val="es-MX"/>
        </w:rPr>
        <w:t>Cascade Clean Energy, Inc.</w:t>
      </w:r>
    </w:p>
    <w:p w:rsidR="00CB1C95" w:rsidRPr="00846628" w:rsidRDefault="00CB1C95" w:rsidP="00846628">
      <w:pPr>
        <w:autoSpaceDE w:val="0"/>
        <w:autoSpaceDN w:val="0"/>
        <w:adjustRightInd w:val="0"/>
        <w:spacing w:line="240" w:lineRule="exact"/>
        <w:rPr>
          <w:rFonts w:ascii="Times New Roman" w:eastAsia="Times New Roman" w:hAnsi="Times New Roman"/>
          <w:color w:val="181512"/>
          <w:sz w:val="20"/>
          <w:szCs w:val="20"/>
          <w:lang w:val="es-MX"/>
        </w:rPr>
      </w:pPr>
      <w:r w:rsidRPr="00846628">
        <w:rPr>
          <w:rFonts w:ascii="Times New Roman" w:eastAsia="Times New Roman" w:hAnsi="Times New Roman"/>
          <w:color w:val="181512"/>
          <w:sz w:val="20"/>
          <w:szCs w:val="20"/>
          <w:lang w:val="es-MX"/>
        </w:rPr>
        <w:t>USA</w:t>
      </w:r>
      <w:bookmarkStart w:id="1" w:name="_Hlk514411043"/>
    </w:p>
    <w:p w:rsidR="00CB1C95" w:rsidRPr="003D61A6" w:rsidRDefault="00CB1C95" w:rsidP="003D61A6">
      <w:pPr>
        <w:autoSpaceDE w:val="0"/>
        <w:autoSpaceDN w:val="0"/>
        <w:adjustRightInd w:val="0"/>
        <w:spacing w:line="240" w:lineRule="exact"/>
        <w:outlineLvl w:val="0"/>
        <w:rPr>
          <w:rFonts w:ascii="Times New Roman" w:eastAsia="Times New Roman" w:hAnsi="Times New Roman" w:cs="Times New Roman"/>
          <w:b/>
          <w:i/>
          <w:color w:val="181512"/>
          <w:kern w:val="0"/>
          <w:sz w:val="20"/>
          <w:szCs w:val="20"/>
          <w:lang w:eastAsia="en-US"/>
        </w:rPr>
      </w:pPr>
    </w:p>
    <w:p w:rsidR="00CB1C95" w:rsidRPr="00846628" w:rsidRDefault="00CB1C95" w:rsidP="003D61A6">
      <w:pPr>
        <w:autoSpaceDE w:val="0"/>
        <w:autoSpaceDN w:val="0"/>
        <w:adjustRightInd w:val="0"/>
        <w:spacing w:line="240" w:lineRule="exact"/>
        <w:outlineLvl w:val="0"/>
        <w:rPr>
          <w:rFonts w:ascii="Times New Roman" w:hAnsi="Times New Roman" w:cs="Times New Roman"/>
          <w:color w:val="181512"/>
          <w:kern w:val="0"/>
          <w:sz w:val="24"/>
          <w:szCs w:val="24"/>
        </w:rPr>
      </w:pPr>
      <w:r w:rsidRPr="00846628">
        <w:rPr>
          <w:rFonts w:ascii="Times New Roman" w:eastAsia="Times New Roman" w:hAnsi="Times New Roman" w:cs="Times New Roman"/>
          <w:b/>
          <w:i/>
          <w:color w:val="181512"/>
          <w:kern w:val="0"/>
          <w:sz w:val="24"/>
          <w:szCs w:val="24"/>
          <w:lang w:eastAsia="en-US"/>
        </w:rPr>
        <w:t>Abstract</w:t>
      </w:r>
      <w:r w:rsidR="00846628" w:rsidRPr="00846628">
        <w:rPr>
          <w:rFonts w:ascii="Times New Roman" w:hAnsi="Times New Roman" w:cs="Times New Roman" w:hint="eastAsia"/>
          <w:b/>
          <w:i/>
          <w:color w:val="181512"/>
          <w:kern w:val="0"/>
          <w:sz w:val="24"/>
          <w:szCs w:val="24"/>
        </w:rPr>
        <w:t xml:space="preserve"> </w:t>
      </w:r>
      <w:r w:rsidR="00846628" w:rsidRPr="00BC6037">
        <w:rPr>
          <w:rFonts w:ascii="Times New Roman" w:hAnsi="Times New Roman" w:cs="Times New Roman" w:hint="eastAsia"/>
          <w:i/>
          <w:color w:val="FF0000"/>
          <w:kern w:val="0"/>
          <w:szCs w:val="24"/>
        </w:rPr>
        <w:t>(within 300 words)</w:t>
      </w:r>
    </w:p>
    <w:p w:rsidR="00CB1C95" w:rsidRPr="003D61A6" w:rsidRDefault="00CB1C95" w:rsidP="003D61A6">
      <w:pPr>
        <w:autoSpaceDE w:val="0"/>
        <w:autoSpaceDN w:val="0"/>
        <w:adjustRightInd w:val="0"/>
        <w:spacing w:line="240" w:lineRule="exact"/>
        <w:rPr>
          <w:rFonts w:ascii="Times New Roman" w:eastAsia="Times New Roman" w:hAnsi="Times New Roman" w:cs="Times New Roman"/>
          <w:color w:val="181512"/>
          <w:kern w:val="0"/>
          <w:sz w:val="20"/>
          <w:szCs w:val="20"/>
          <w:lang w:eastAsia="en-US"/>
        </w:rPr>
      </w:pPr>
    </w:p>
    <w:p w:rsidR="00CB1C95" w:rsidRPr="003D61A6" w:rsidRDefault="00CB1C95" w:rsidP="003D61A6">
      <w:pPr>
        <w:autoSpaceDE w:val="0"/>
        <w:autoSpaceDN w:val="0"/>
        <w:adjustRightInd w:val="0"/>
        <w:spacing w:line="240" w:lineRule="exact"/>
        <w:rPr>
          <w:rFonts w:ascii="Times New Roman" w:hAnsi="Times New Roman"/>
          <w:sz w:val="20"/>
          <w:szCs w:val="20"/>
        </w:rPr>
      </w:pPr>
      <w:r w:rsidRPr="003D61A6">
        <w:rPr>
          <w:rFonts w:ascii="Times New Roman" w:hAnsi="Times New Roman"/>
          <w:sz w:val="20"/>
          <w:szCs w:val="20"/>
        </w:rPr>
        <w:t xml:space="preserve">Data sciences are rapidly changing the face of biotechnology, with the largest application being both land based and aquatic plants. Our topic covers three big data set categories. </w:t>
      </w:r>
    </w:p>
    <w:p w:rsidR="00CB1C95" w:rsidRPr="003D61A6" w:rsidRDefault="00CB1C95" w:rsidP="003D61A6">
      <w:pPr>
        <w:autoSpaceDE w:val="0"/>
        <w:autoSpaceDN w:val="0"/>
        <w:adjustRightInd w:val="0"/>
        <w:spacing w:line="240" w:lineRule="exact"/>
        <w:rPr>
          <w:rFonts w:ascii="Times New Roman" w:hAnsi="Times New Roman"/>
          <w:sz w:val="20"/>
          <w:szCs w:val="20"/>
        </w:rPr>
      </w:pPr>
      <w:r w:rsidRPr="003D61A6">
        <w:rPr>
          <w:rFonts w:ascii="Times New Roman" w:hAnsi="Times New Roman"/>
          <w:sz w:val="20"/>
          <w:szCs w:val="20"/>
        </w:rPr>
        <w:t xml:space="preserve">(1) </w:t>
      </w:r>
      <w:r w:rsidRPr="003D61A6">
        <w:rPr>
          <w:rFonts w:ascii="Times New Roman" w:hAnsi="Times New Roman"/>
          <w:sz w:val="20"/>
          <w:szCs w:val="20"/>
        </w:rPr>
        <w:tab/>
        <w:t xml:space="preserve">The Agriculture big data set covers crops from nature (land and water) to ingestion  </w:t>
      </w:r>
    </w:p>
    <w:p w:rsidR="00CB1C95" w:rsidRPr="003D61A6" w:rsidRDefault="00CB1C95" w:rsidP="003D61A6">
      <w:pPr>
        <w:autoSpaceDE w:val="0"/>
        <w:autoSpaceDN w:val="0"/>
        <w:adjustRightInd w:val="0"/>
        <w:spacing w:line="240" w:lineRule="exact"/>
        <w:rPr>
          <w:rFonts w:ascii="Times New Roman" w:hAnsi="Times New Roman"/>
          <w:sz w:val="20"/>
          <w:szCs w:val="20"/>
        </w:rPr>
      </w:pPr>
      <w:r w:rsidRPr="003D61A6">
        <w:rPr>
          <w:rFonts w:ascii="Times New Roman" w:hAnsi="Times New Roman"/>
          <w:sz w:val="20"/>
          <w:szCs w:val="20"/>
        </w:rPr>
        <w:t xml:space="preserve">(2) </w:t>
      </w:r>
      <w:r w:rsidRPr="003D61A6">
        <w:rPr>
          <w:rFonts w:ascii="Times New Roman" w:hAnsi="Times New Roman"/>
          <w:sz w:val="20"/>
          <w:szCs w:val="20"/>
        </w:rPr>
        <w:tab/>
        <w:t xml:space="preserve">The Health big data set covers food from ingestion to excretion </w:t>
      </w:r>
    </w:p>
    <w:p w:rsidR="00CB1C95" w:rsidRPr="003D61A6" w:rsidRDefault="00CB1C95" w:rsidP="003D61A6">
      <w:pPr>
        <w:autoSpaceDE w:val="0"/>
        <w:autoSpaceDN w:val="0"/>
        <w:adjustRightInd w:val="0"/>
        <w:spacing w:line="240" w:lineRule="exact"/>
        <w:rPr>
          <w:rFonts w:ascii="Times New Roman" w:hAnsi="Times New Roman"/>
          <w:sz w:val="20"/>
          <w:szCs w:val="20"/>
        </w:rPr>
      </w:pPr>
      <w:r w:rsidRPr="003D61A6">
        <w:rPr>
          <w:rFonts w:ascii="Times New Roman" w:hAnsi="Times New Roman"/>
          <w:sz w:val="20"/>
          <w:szCs w:val="20"/>
        </w:rPr>
        <w:t xml:space="preserve">(3) </w:t>
      </w:r>
      <w:r w:rsidRPr="003D61A6">
        <w:rPr>
          <w:rFonts w:ascii="Times New Roman" w:hAnsi="Times New Roman"/>
          <w:sz w:val="20"/>
          <w:szCs w:val="20"/>
        </w:rPr>
        <w:tab/>
        <w:t xml:space="preserve">The Environmental big data set then covers the nutrients after excretion, and back into nature  </w:t>
      </w:r>
    </w:p>
    <w:p w:rsidR="00CB1C95" w:rsidRPr="003D61A6" w:rsidRDefault="00CB1C95" w:rsidP="003D61A6">
      <w:pPr>
        <w:autoSpaceDE w:val="0"/>
        <w:autoSpaceDN w:val="0"/>
        <w:adjustRightInd w:val="0"/>
        <w:spacing w:line="240" w:lineRule="exact"/>
        <w:rPr>
          <w:rFonts w:ascii="Times New Roman" w:hAnsi="Times New Roman"/>
          <w:sz w:val="20"/>
          <w:szCs w:val="20"/>
        </w:rPr>
      </w:pPr>
      <w:r w:rsidRPr="003D61A6">
        <w:rPr>
          <w:rFonts w:ascii="Times New Roman" w:hAnsi="Times New Roman"/>
          <w:sz w:val="20"/>
          <w:szCs w:val="20"/>
        </w:rPr>
        <w:t xml:space="preserve">That completes the whole cycle of big data of life sciences, where, metagenomics — the genomics of organism communities reshapes the landscape of microbiology. Transcending individual genes and genomes </w:t>
      </w:r>
      <w:r w:rsidRPr="003D61A6">
        <w:rPr>
          <w:rFonts w:ascii="Times New Roman" w:hAnsi="Times New Roman" w:hint="eastAsia"/>
          <w:sz w:val="20"/>
          <w:szCs w:val="20"/>
        </w:rPr>
        <w:t>of</w:t>
      </w:r>
      <w:r w:rsidRPr="003D61A6">
        <w:rPr>
          <w:rFonts w:ascii="Times New Roman" w:hAnsi="Times New Roman"/>
          <w:sz w:val="20"/>
          <w:szCs w:val="20"/>
        </w:rPr>
        <w:t xml:space="preserve"> an organism, metagenomics soil, water or any samples from the uncultured nature offers access to all of the genomes in a community, revealing the secrets of the ‘uncultured swarm world’ — the number of microbial species that cannot currently be isolated into pure culture due to technical or economical barriers. Metagenomics will expand our ability to discover and benefit from microbial capabilities, improve our understanding of microbial communities and probably lead to major advances in medicine, agriculture, energy production and bioremediation of soil and waterways. We built </w:t>
      </w:r>
      <w:r w:rsidRPr="003D61A6">
        <w:rPr>
          <w:rFonts w:ascii="Times New Roman" w:hAnsi="Times New Roman" w:hint="eastAsia"/>
          <w:sz w:val="20"/>
          <w:szCs w:val="20"/>
        </w:rPr>
        <w:t>our</w:t>
      </w:r>
      <w:r w:rsidRPr="003D61A6">
        <w:rPr>
          <w:rFonts w:ascii="Times New Roman" w:hAnsi="Times New Roman"/>
          <w:sz w:val="20"/>
          <w:szCs w:val="20"/>
        </w:rPr>
        <w:t xml:space="preserve"> data model from USPTO database, NCBI database, JGI (Joint Genomic Database) and KEGG database, as well as our own bio-database.</w:t>
      </w:r>
    </w:p>
    <w:p w:rsidR="00CB1C95" w:rsidRPr="003D61A6" w:rsidRDefault="00CB1C95" w:rsidP="003D61A6">
      <w:pPr>
        <w:autoSpaceDE w:val="0"/>
        <w:autoSpaceDN w:val="0"/>
        <w:adjustRightInd w:val="0"/>
        <w:spacing w:line="240" w:lineRule="exact"/>
        <w:rPr>
          <w:rFonts w:ascii="Times New Roman" w:hAnsi="Times New Roman"/>
          <w:sz w:val="20"/>
          <w:szCs w:val="20"/>
        </w:rPr>
      </w:pPr>
      <w:r w:rsidRPr="003D61A6">
        <w:rPr>
          <w:rFonts w:ascii="Times New Roman" w:hAnsi="Times New Roman"/>
          <w:sz w:val="20"/>
          <w:szCs w:val="20"/>
        </w:rPr>
        <w:t xml:space="preserve">To screen for smart microbes, we applied a machine learning system – “computer assisted strain construction and development engineering” (CASCADE) to a collection of organisms and plants, and found correlations and predictive patterns between the organisms’ genetic information and their metabolic behavior. We compiled and gathered five types of genetic information from public databases and our private database. We also compiled metabolic pathways from public databases and investigated metabolic reconstructions for the organisms with only genome information. We defined a measurement called “average metabolic efficiency” (AME) for a given organism and found it highly correlates with the metabolic capabilities in real life. That provides information on how </w:t>
      </w:r>
      <w:proofErr w:type="gramStart"/>
      <w:r w:rsidRPr="003D61A6">
        <w:rPr>
          <w:rFonts w:ascii="Times New Roman" w:hAnsi="Times New Roman"/>
          <w:sz w:val="20"/>
          <w:szCs w:val="20"/>
        </w:rPr>
        <w:t>a plant (such as crops, weeds or algae) interact</w:t>
      </w:r>
      <w:proofErr w:type="gramEnd"/>
      <w:r w:rsidRPr="003D61A6">
        <w:rPr>
          <w:rFonts w:ascii="Times New Roman" w:hAnsi="Times New Roman"/>
          <w:sz w:val="20"/>
          <w:szCs w:val="20"/>
        </w:rPr>
        <w:t xml:space="preserve"> with microbes, </w:t>
      </w:r>
      <w:proofErr w:type="spellStart"/>
      <w:r w:rsidRPr="003D61A6">
        <w:rPr>
          <w:rFonts w:ascii="Times New Roman" w:hAnsi="Times New Roman"/>
          <w:sz w:val="20"/>
          <w:szCs w:val="20"/>
        </w:rPr>
        <w:t>microsponges</w:t>
      </w:r>
      <w:proofErr w:type="spellEnd"/>
      <w:r w:rsidRPr="003D61A6">
        <w:rPr>
          <w:rFonts w:ascii="Times New Roman" w:hAnsi="Times New Roman"/>
          <w:sz w:val="20"/>
          <w:szCs w:val="20"/>
        </w:rPr>
        <w:t>, or chemicals.</w:t>
      </w:r>
    </w:p>
    <w:p w:rsidR="00CB1C95" w:rsidRPr="003D61A6" w:rsidRDefault="00CB1C95" w:rsidP="003D61A6">
      <w:pPr>
        <w:autoSpaceDE w:val="0"/>
        <w:autoSpaceDN w:val="0"/>
        <w:adjustRightInd w:val="0"/>
        <w:spacing w:line="240" w:lineRule="exact"/>
        <w:rPr>
          <w:rFonts w:ascii="Times New Roman" w:hAnsi="Times New Roman"/>
          <w:sz w:val="20"/>
          <w:szCs w:val="20"/>
        </w:rPr>
      </w:pPr>
      <w:r w:rsidRPr="003D61A6">
        <w:rPr>
          <w:rFonts w:ascii="Times New Roman" w:hAnsi="Times New Roman"/>
          <w:sz w:val="20"/>
          <w:szCs w:val="20"/>
        </w:rPr>
        <w:t xml:space="preserve">We developed three applications using the selected smart microbes or enzymes, 1) Microbial Fuel Cell to generate electricity from rotten algae or water weeds and 2) Methane Bioreactor to get clean energy from aquatic wastes 3) Composting the leftover wastes as fertilizers. </w:t>
      </w:r>
      <w:bookmarkEnd w:id="1"/>
    </w:p>
    <w:p w:rsidR="00CB1C95" w:rsidRPr="003D61A6" w:rsidRDefault="00CB1C95" w:rsidP="003D61A6">
      <w:pPr>
        <w:autoSpaceDE w:val="0"/>
        <w:autoSpaceDN w:val="0"/>
        <w:adjustRightInd w:val="0"/>
        <w:spacing w:line="240" w:lineRule="exact"/>
        <w:outlineLvl w:val="0"/>
        <w:rPr>
          <w:rFonts w:ascii="Times New Roman" w:eastAsia="Times New Roman" w:hAnsi="Times New Roman" w:cs="Times New Roman"/>
          <w:b/>
          <w:i/>
          <w:color w:val="181512"/>
          <w:kern w:val="0"/>
          <w:sz w:val="20"/>
          <w:szCs w:val="20"/>
          <w:lang w:eastAsia="en-US"/>
        </w:rPr>
      </w:pPr>
    </w:p>
    <w:p w:rsidR="00CB1C95" w:rsidRPr="00846628" w:rsidRDefault="00CB1C95" w:rsidP="003D61A6">
      <w:pPr>
        <w:autoSpaceDE w:val="0"/>
        <w:autoSpaceDN w:val="0"/>
        <w:adjustRightInd w:val="0"/>
        <w:spacing w:line="240" w:lineRule="exact"/>
        <w:outlineLvl w:val="0"/>
        <w:rPr>
          <w:rFonts w:ascii="Times New Roman" w:hAnsi="Times New Roman" w:cs="Times New Roman"/>
          <w:b/>
          <w:i/>
          <w:color w:val="181512"/>
          <w:kern w:val="0"/>
          <w:sz w:val="24"/>
          <w:szCs w:val="24"/>
        </w:rPr>
      </w:pPr>
      <w:r w:rsidRPr="00846628">
        <w:rPr>
          <w:rFonts w:ascii="Times New Roman" w:eastAsia="Times New Roman" w:hAnsi="Times New Roman" w:cs="Times New Roman"/>
          <w:b/>
          <w:i/>
          <w:color w:val="181512"/>
          <w:kern w:val="0"/>
          <w:sz w:val="24"/>
          <w:szCs w:val="24"/>
          <w:lang w:eastAsia="en-US"/>
        </w:rPr>
        <w:t>Biography</w:t>
      </w:r>
      <w:r w:rsidR="00846628">
        <w:rPr>
          <w:rFonts w:ascii="Times New Roman" w:hAnsi="Times New Roman" w:cs="Times New Roman" w:hint="eastAsia"/>
          <w:b/>
          <w:i/>
          <w:color w:val="181512"/>
          <w:kern w:val="0"/>
          <w:sz w:val="24"/>
          <w:szCs w:val="24"/>
        </w:rPr>
        <w:t xml:space="preserve"> </w:t>
      </w:r>
      <w:r w:rsidR="00846628" w:rsidRPr="00BC6037">
        <w:rPr>
          <w:rFonts w:ascii="Times New Roman" w:hAnsi="Times New Roman" w:cs="Times New Roman" w:hint="eastAsia"/>
          <w:i/>
          <w:color w:val="FF0000"/>
          <w:kern w:val="0"/>
          <w:szCs w:val="24"/>
        </w:rPr>
        <w:t>(within 300 words)</w:t>
      </w:r>
    </w:p>
    <w:p w:rsidR="00CB1C95" w:rsidRPr="003D61A6" w:rsidRDefault="00CB1C95" w:rsidP="003D61A6">
      <w:pPr>
        <w:autoSpaceDE w:val="0"/>
        <w:autoSpaceDN w:val="0"/>
        <w:adjustRightInd w:val="0"/>
        <w:spacing w:line="240" w:lineRule="exact"/>
        <w:outlineLvl w:val="0"/>
        <w:rPr>
          <w:rFonts w:ascii="Times New Roman" w:hAnsi="Times New Roman" w:cs="Times New Roman"/>
          <w:b/>
          <w:i/>
          <w:color w:val="181512"/>
          <w:kern w:val="0"/>
          <w:sz w:val="20"/>
          <w:szCs w:val="20"/>
        </w:rPr>
      </w:pPr>
    </w:p>
    <w:p w:rsidR="00CB1C95" w:rsidRPr="003D61A6" w:rsidRDefault="00CB1C95" w:rsidP="003D61A6">
      <w:pPr>
        <w:autoSpaceDE w:val="0"/>
        <w:autoSpaceDN w:val="0"/>
        <w:adjustRightInd w:val="0"/>
        <w:spacing w:line="240" w:lineRule="exact"/>
        <w:outlineLvl w:val="0"/>
        <w:rPr>
          <w:rFonts w:ascii="Times New Roman" w:hAnsi="Times New Roman" w:cs="Times New Roman"/>
          <w:b/>
          <w:i/>
          <w:color w:val="181512"/>
          <w:kern w:val="0"/>
          <w:sz w:val="20"/>
          <w:szCs w:val="20"/>
        </w:rPr>
      </w:pPr>
      <w:r w:rsidRPr="003D61A6">
        <w:rPr>
          <w:rFonts w:ascii="Times New Roman" w:hAnsi="Times New Roman"/>
          <w:sz w:val="20"/>
          <w:szCs w:val="20"/>
        </w:rPr>
        <w:t xml:space="preserve">Dr. Charles Zhou, Doctor of Science from MIT in 1991, CEO of Cascade Clean Energy, Inc., </w:t>
      </w:r>
      <w:r w:rsidR="003D61A6">
        <w:rPr>
          <w:rFonts w:ascii="Times New Roman" w:hAnsi="Times New Roman"/>
          <w:sz w:val="20"/>
          <w:szCs w:val="20"/>
        </w:rPr>
        <w:t>C</w:t>
      </w:r>
      <w:r w:rsidRPr="003D61A6">
        <w:rPr>
          <w:rFonts w:ascii="Times New Roman" w:hAnsi="Times New Roman"/>
          <w:sz w:val="20"/>
          <w:szCs w:val="20"/>
        </w:rPr>
        <w:t xml:space="preserve">o-founder of Quantum Intelligence, Inc. in USA. While working for Intel from 1995 to 1999, he initiated a data warehouse project and introduced the data mining and machine learning technology to the Intel Pentium production line, which received extensive improvement of yield and economy.  He started to build a life science database for biotechnology while he was leading an IBM team on Intelligent Miner for data and for Text, which are the foundations of IBM’s Watson and Smart City program.  After September 11 of 2001, He led the Quantum Intelligence team for extensive data sciences and machine learning projects in biotech, environment and agriculture. He developed quantum intelligence system, collaborative learning agents, web crawler, and Cascade for agriculture, biotech, environment and health applications. He was chairing a science and technology team for the MITCNC in </w:t>
      </w:r>
      <w:proofErr w:type="gramStart"/>
      <w:r w:rsidRPr="003D61A6">
        <w:rPr>
          <w:rFonts w:ascii="Times New Roman" w:hAnsi="Times New Roman"/>
          <w:sz w:val="20"/>
          <w:szCs w:val="20"/>
        </w:rPr>
        <w:t>silicon valley</w:t>
      </w:r>
      <w:proofErr w:type="gramEnd"/>
      <w:r w:rsidRPr="003D61A6">
        <w:rPr>
          <w:rFonts w:ascii="Times New Roman" w:hAnsi="Times New Roman"/>
          <w:sz w:val="20"/>
          <w:szCs w:val="20"/>
        </w:rPr>
        <w:t xml:space="preserve">, the club initiated a clean energy forum in 2003, and now a worldwide clean tech open forum from 2005 to today. </w:t>
      </w:r>
    </w:p>
    <w:p w:rsidR="00CB1C95" w:rsidRPr="003D61A6" w:rsidRDefault="00CB1C95" w:rsidP="003D61A6">
      <w:pPr>
        <w:snapToGrid w:val="0"/>
        <w:spacing w:line="240" w:lineRule="exact"/>
        <w:rPr>
          <w:rFonts w:ascii="Times New Roman" w:hAnsi="Times New Roman"/>
          <w:sz w:val="20"/>
          <w:szCs w:val="20"/>
        </w:rPr>
      </w:pPr>
    </w:p>
    <w:p w:rsidR="00CB1C95" w:rsidRPr="003D61A6" w:rsidRDefault="00CB1C95" w:rsidP="003D61A6">
      <w:pPr>
        <w:snapToGrid w:val="0"/>
        <w:spacing w:line="240" w:lineRule="exact"/>
        <w:rPr>
          <w:rFonts w:ascii="Times New Roman" w:hAnsi="Times New Roman"/>
          <w:sz w:val="20"/>
          <w:szCs w:val="20"/>
        </w:rPr>
      </w:pPr>
    </w:p>
    <w:p w:rsidR="00E71980" w:rsidRPr="003D61A6" w:rsidRDefault="00E71980" w:rsidP="003D61A6">
      <w:pPr>
        <w:spacing w:line="240" w:lineRule="exact"/>
        <w:rPr>
          <w:sz w:val="20"/>
          <w:szCs w:val="20"/>
        </w:rPr>
      </w:pPr>
    </w:p>
    <w:sectPr w:rsidR="00E71980" w:rsidRPr="003D61A6" w:rsidSect="00F45F2E">
      <w:headerReference w:type="default" r:id="rId8"/>
      <w:pgSz w:w="11906" w:h="16838"/>
      <w:pgMar w:top="1134" w:right="1418" w:bottom="1134" w:left="1418" w:header="720" w:footer="720"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06" w:rsidRDefault="00CE3C06" w:rsidP="00CB1C95">
      <w:r>
        <w:separator/>
      </w:r>
    </w:p>
  </w:endnote>
  <w:endnote w:type="continuationSeparator" w:id="0">
    <w:p w:rsidR="00CE3C06" w:rsidRDefault="00CE3C06" w:rsidP="00CB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06" w:rsidRDefault="00CE3C06" w:rsidP="00CB1C95">
      <w:r>
        <w:separator/>
      </w:r>
    </w:p>
  </w:footnote>
  <w:footnote w:type="continuationSeparator" w:id="0">
    <w:p w:rsidR="00CE3C06" w:rsidRDefault="00CE3C06" w:rsidP="00CB1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4E" w:rsidRPr="002E6651" w:rsidRDefault="00846628" w:rsidP="00BC6037">
    <w:pPr>
      <w:pStyle w:val="a3"/>
      <w:jc w:val="both"/>
      <w:rPr>
        <w:rFonts w:ascii="Times New Roman" w:hAnsi="Times New Roman" w:cs="Times New Roman"/>
        <w:sz w:val="24"/>
      </w:rPr>
    </w:pPr>
    <w:r w:rsidRPr="002E6651">
      <w:rPr>
        <w:rFonts w:ascii="Times New Roman" w:hAnsi="Times New Roman" w:cs="Times New Roman"/>
        <w:color w:val="000000"/>
        <w:sz w:val="24"/>
      </w:rPr>
      <w:t>BIT’s 9</w:t>
    </w:r>
    <w:r w:rsidR="00A17FB4" w:rsidRPr="002E6651">
      <w:rPr>
        <w:rFonts w:ascii="Times New Roman" w:hAnsi="Times New Roman" w:cs="Times New Roman"/>
        <w:color w:val="000000"/>
        <w:sz w:val="24"/>
        <w:vertAlign w:val="superscript"/>
      </w:rPr>
      <w:t>th</w:t>
    </w:r>
    <w:r w:rsidR="00A17FB4" w:rsidRPr="002E6651">
      <w:rPr>
        <w:rFonts w:ascii="Times New Roman" w:hAnsi="Times New Roman" w:cs="Times New Roman"/>
        <w:color w:val="000000"/>
        <w:sz w:val="24"/>
      </w:rPr>
      <w:t xml:space="preserve"> Annual World Congress of Aquaculture and Fisheries</w:t>
    </w:r>
    <w:r w:rsidRPr="002E6651">
      <w:rPr>
        <w:rFonts w:ascii="Times New Roman" w:hAnsi="Times New Roman" w:cs="Times New Roman"/>
        <w:color w:val="000000"/>
        <w:sz w:val="24"/>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BF3"/>
    <w:multiLevelType w:val="hybridMultilevel"/>
    <w:tmpl w:val="B514541A"/>
    <w:lvl w:ilvl="0" w:tplc="CAB289D6">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2A19B9"/>
    <w:multiLevelType w:val="hybridMultilevel"/>
    <w:tmpl w:val="26B8B4CE"/>
    <w:lvl w:ilvl="0" w:tplc="0409000F">
      <w:start w:val="1"/>
      <w:numFmt w:val="decimal"/>
      <w:lvlText w:val="%1."/>
      <w:lvlJc w:val="left"/>
      <w:pPr>
        <w:ind w:left="60" w:hanging="420"/>
      </w:p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
    <w:nsid w:val="61C22379"/>
    <w:multiLevelType w:val="hybridMultilevel"/>
    <w:tmpl w:val="75EAEC9E"/>
    <w:lvl w:ilvl="0" w:tplc="3D88004C">
      <w:start w:val="1"/>
      <w:numFmt w:val="decimal"/>
      <w:lvlText w:val="%1."/>
      <w:lvlJc w:val="left"/>
      <w:pPr>
        <w:ind w:left="300" w:hanging="360"/>
      </w:pPr>
      <w:rPr>
        <w:rFonts w:eastAsia="Times New Roman" w:hint="default"/>
      </w:rPr>
    </w:lvl>
    <w:lvl w:ilvl="1" w:tplc="04090019" w:tentative="1">
      <w:start w:val="1"/>
      <w:numFmt w:val="lowerLetter"/>
      <w:lvlText w:val="%2)"/>
      <w:lvlJc w:val="left"/>
      <w:pPr>
        <w:ind w:left="780" w:hanging="420"/>
      </w:pPr>
    </w:lvl>
    <w:lvl w:ilvl="2" w:tplc="0409001B" w:tentative="1">
      <w:start w:val="1"/>
      <w:numFmt w:val="lowerRoman"/>
      <w:lvlText w:val="%3."/>
      <w:lvlJc w:val="right"/>
      <w:pPr>
        <w:ind w:left="1200" w:hanging="420"/>
      </w:pPr>
    </w:lvl>
    <w:lvl w:ilvl="3" w:tplc="0409000F" w:tentative="1">
      <w:start w:val="1"/>
      <w:numFmt w:val="decimal"/>
      <w:lvlText w:val="%4."/>
      <w:lvlJc w:val="left"/>
      <w:pPr>
        <w:ind w:left="1620" w:hanging="420"/>
      </w:pPr>
    </w:lvl>
    <w:lvl w:ilvl="4" w:tplc="04090019" w:tentative="1">
      <w:start w:val="1"/>
      <w:numFmt w:val="lowerLetter"/>
      <w:lvlText w:val="%5)"/>
      <w:lvlJc w:val="left"/>
      <w:pPr>
        <w:ind w:left="2040" w:hanging="420"/>
      </w:pPr>
    </w:lvl>
    <w:lvl w:ilvl="5" w:tplc="0409001B" w:tentative="1">
      <w:start w:val="1"/>
      <w:numFmt w:val="lowerRoman"/>
      <w:lvlText w:val="%6."/>
      <w:lvlJc w:val="right"/>
      <w:pPr>
        <w:ind w:left="2460" w:hanging="420"/>
      </w:pPr>
    </w:lvl>
    <w:lvl w:ilvl="6" w:tplc="0409000F" w:tentative="1">
      <w:start w:val="1"/>
      <w:numFmt w:val="decimal"/>
      <w:lvlText w:val="%7."/>
      <w:lvlJc w:val="left"/>
      <w:pPr>
        <w:ind w:left="2880" w:hanging="420"/>
      </w:pPr>
    </w:lvl>
    <w:lvl w:ilvl="7" w:tplc="04090019" w:tentative="1">
      <w:start w:val="1"/>
      <w:numFmt w:val="lowerLetter"/>
      <w:lvlText w:val="%8)"/>
      <w:lvlJc w:val="left"/>
      <w:pPr>
        <w:ind w:left="3300" w:hanging="420"/>
      </w:pPr>
    </w:lvl>
    <w:lvl w:ilvl="8" w:tplc="0409001B" w:tentative="1">
      <w:start w:val="1"/>
      <w:numFmt w:val="lowerRoman"/>
      <w:lvlText w:val="%9."/>
      <w:lvlJc w:val="right"/>
      <w:pPr>
        <w:ind w:left="37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B9"/>
    <w:rsid w:val="002E6651"/>
    <w:rsid w:val="003D61A6"/>
    <w:rsid w:val="00846628"/>
    <w:rsid w:val="00A17FB4"/>
    <w:rsid w:val="00C64248"/>
    <w:rsid w:val="00CB1C95"/>
    <w:rsid w:val="00CE3C06"/>
    <w:rsid w:val="00DB58B9"/>
    <w:rsid w:val="00E7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B1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1C95"/>
    <w:rPr>
      <w:sz w:val="18"/>
      <w:szCs w:val="18"/>
    </w:rPr>
  </w:style>
  <w:style w:type="paragraph" w:styleId="a4">
    <w:name w:val="footer"/>
    <w:basedOn w:val="a"/>
    <w:link w:val="Char0"/>
    <w:uiPriority w:val="99"/>
    <w:unhideWhenUsed/>
    <w:rsid w:val="00CB1C95"/>
    <w:pPr>
      <w:tabs>
        <w:tab w:val="center" w:pos="4153"/>
        <w:tab w:val="right" w:pos="8306"/>
      </w:tabs>
      <w:snapToGrid w:val="0"/>
      <w:jc w:val="left"/>
    </w:pPr>
    <w:rPr>
      <w:sz w:val="18"/>
      <w:szCs w:val="18"/>
    </w:rPr>
  </w:style>
  <w:style w:type="character" w:customStyle="1" w:styleId="Char0">
    <w:name w:val="页脚 Char"/>
    <w:basedOn w:val="a0"/>
    <w:link w:val="a4"/>
    <w:uiPriority w:val="99"/>
    <w:rsid w:val="00CB1C95"/>
    <w:rPr>
      <w:sz w:val="18"/>
      <w:szCs w:val="18"/>
    </w:rPr>
  </w:style>
  <w:style w:type="paragraph" w:customStyle="1" w:styleId="AuthorOrganizations">
    <w:name w:val="Author Organizations"/>
    <w:basedOn w:val="a"/>
    <w:link w:val="AuthorOrganizationsCharChar"/>
    <w:rsid w:val="00CB1C95"/>
    <w:pPr>
      <w:widowControl/>
      <w:spacing w:before="120" w:after="120"/>
      <w:jc w:val="center"/>
    </w:pPr>
    <w:rPr>
      <w:rFonts w:ascii="Times New Roman" w:hAnsi="Times New Roman" w:cs="Times New Roman"/>
      <w:b/>
      <w:bCs/>
      <w:kern w:val="0"/>
      <w:sz w:val="24"/>
      <w:szCs w:val="24"/>
      <w:lang w:eastAsia="en-US"/>
    </w:rPr>
  </w:style>
  <w:style w:type="character" w:customStyle="1" w:styleId="AuthorOrganizationsCharChar">
    <w:name w:val="Author Organizations Char Char"/>
    <w:basedOn w:val="a0"/>
    <w:link w:val="AuthorOrganizations"/>
    <w:rsid w:val="00CB1C95"/>
    <w:rPr>
      <w:rFonts w:ascii="Times New Roman" w:hAnsi="Times New Roman" w:cs="Times New Roman"/>
      <w:b/>
      <w:bCs/>
      <w:kern w:val="0"/>
      <w:sz w:val="24"/>
      <w:szCs w:val="24"/>
      <w:lang w:eastAsia="en-US"/>
    </w:rPr>
  </w:style>
  <w:style w:type="paragraph" w:styleId="a5">
    <w:name w:val="List Paragraph"/>
    <w:basedOn w:val="a"/>
    <w:uiPriority w:val="34"/>
    <w:qFormat/>
    <w:rsid w:val="00CB1C95"/>
    <w:pPr>
      <w:ind w:firstLineChars="200" w:firstLine="420"/>
    </w:pPr>
  </w:style>
  <w:style w:type="paragraph" w:styleId="a6">
    <w:name w:val="Balloon Text"/>
    <w:basedOn w:val="a"/>
    <w:link w:val="Char1"/>
    <w:uiPriority w:val="99"/>
    <w:semiHidden/>
    <w:unhideWhenUsed/>
    <w:rsid w:val="00CB1C95"/>
    <w:rPr>
      <w:sz w:val="18"/>
      <w:szCs w:val="18"/>
    </w:rPr>
  </w:style>
  <w:style w:type="character" w:customStyle="1" w:styleId="Char1">
    <w:name w:val="批注框文本 Char"/>
    <w:basedOn w:val="a0"/>
    <w:link w:val="a6"/>
    <w:uiPriority w:val="99"/>
    <w:semiHidden/>
    <w:rsid w:val="00CB1C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B1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1C95"/>
    <w:rPr>
      <w:sz w:val="18"/>
      <w:szCs w:val="18"/>
    </w:rPr>
  </w:style>
  <w:style w:type="paragraph" w:styleId="a4">
    <w:name w:val="footer"/>
    <w:basedOn w:val="a"/>
    <w:link w:val="Char0"/>
    <w:uiPriority w:val="99"/>
    <w:unhideWhenUsed/>
    <w:rsid w:val="00CB1C95"/>
    <w:pPr>
      <w:tabs>
        <w:tab w:val="center" w:pos="4153"/>
        <w:tab w:val="right" w:pos="8306"/>
      </w:tabs>
      <w:snapToGrid w:val="0"/>
      <w:jc w:val="left"/>
    </w:pPr>
    <w:rPr>
      <w:sz w:val="18"/>
      <w:szCs w:val="18"/>
    </w:rPr>
  </w:style>
  <w:style w:type="character" w:customStyle="1" w:styleId="Char0">
    <w:name w:val="页脚 Char"/>
    <w:basedOn w:val="a0"/>
    <w:link w:val="a4"/>
    <w:uiPriority w:val="99"/>
    <w:rsid w:val="00CB1C95"/>
    <w:rPr>
      <w:sz w:val="18"/>
      <w:szCs w:val="18"/>
    </w:rPr>
  </w:style>
  <w:style w:type="paragraph" w:customStyle="1" w:styleId="AuthorOrganizations">
    <w:name w:val="Author Organizations"/>
    <w:basedOn w:val="a"/>
    <w:link w:val="AuthorOrganizationsCharChar"/>
    <w:rsid w:val="00CB1C95"/>
    <w:pPr>
      <w:widowControl/>
      <w:spacing w:before="120" w:after="120"/>
      <w:jc w:val="center"/>
    </w:pPr>
    <w:rPr>
      <w:rFonts w:ascii="Times New Roman" w:hAnsi="Times New Roman" w:cs="Times New Roman"/>
      <w:b/>
      <w:bCs/>
      <w:kern w:val="0"/>
      <w:sz w:val="24"/>
      <w:szCs w:val="24"/>
      <w:lang w:eastAsia="en-US"/>
    </w:rPr>
  </w:style>
  <w:style w:type="character" w:customStyle="1" w:styleId="AuthorOrganizationsCharChar">
    <w:name w:val="Author Organizations Char Char"/>
    <w:basedOn w:val="a0"/>
    <w:link w:val="AuthorOrganizations"/>
    <w:rsid w:val="00CB1C95"/>
    <w:rPr>
      <w:rFonts w:ascii="Times New Roman" w:hAnsi="Times New Roman" w:cs="Times New Roman"/>
      <w:b/>
      <w:bCs/>
      <w:kern w:val="0"/>
      <w:sz w:val="24"/>
      <w:szCs w:val="24"/>
      <w:lang w:eastAsia="en-US"/>
    </w:rPr>
  </w:style>
  <w:style w:type="paragraph" w:styleId="a5">
    <w:name w:val="List Paragraph"/>
    <w:basedOn w:val="a"/>
    <w:uiPriority w:val="34"/>
    <w:qFormat/>
    <w:rsid w:val="00CB1C95"/>
    <w:pPr>
      <w:ind w:firstLineChars="200" w:firstLine="420"/>
    </w:pPr>
  </w:style>
  <w:style w:type="paragraph" w:styleId="a6">
    <w:name w:val="Balloon Text"/>
    <w:basedOn w:val="a"/>
    <w:link w:val="Char1"/>
    <w:uiPriority w:val="99"/>
    <w:semiHidden/>
    <w:unhideWhenUsed/>
    <w:rsid w:val="00CB1C95"/>
    <w:rPr>
      <w:sz w:val="18"/>
      <w:szCs w:val="18"/>
    </w:rPr>
  </w:style>
  <w:style w:type="character" w:customStyle="1" w:styleId="Char1">
    <w:name w:val="批注框文本 Char"/>
    <w:basedOn w:val="a0"/>
    <w:link w:val="a6"/>
    <w:uiPriority w:val="99"/>
    <w:semiHidden/>
    <w:rsid w:val="00CB1C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567</Words>
  <Characters>3234</Characters>
  <Application>Microsoft Office Word</Application>
  <DocSecurity>0</DocSecurity>
  <Lines>26</Lines>
  <Paragraphs>7</Paragraphs>
  <ScaleCrop>false</ScaleCrop>
  <Company>China</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cp:revision>
  <dcterms:created xsi:type="dcterms:W3CDTF">2019-10-07T16:05:00Z</dcterms:created>
  <dcterms:modified xsi:type="dcterms:W3CDTF">2019-11-18T01:02:00Z</dcterms:modified>
</cp:coreProperties>
</file>